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4D0A21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0A21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6874ED" w:rsidRPr="004D0A21" w:rsidRDefault="006874ED" w:rsidP="00687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D0A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D0A21">
        <w:rPr>
          <w:rFonts w:ascii="Times New Roman" w:hAnsi="Times New Roman" w:cs="Times New Roman"/>
          <w:sz w:val="28"/>
          <w:szCs w:val="28"/>
        </w:rPr>
        <w:t>.В.ОД.22 ОСНОВЫ ПРЕДПРИНИМАТЕЛЬСТВА</w:t>
      </w:r>
    </w:p>
    <w:p w:rsidR="00101943" w:rsidRPr="004D0A2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007" w:rsidRPr="004D0A21" w:rsidRDefault="00A9441C" w:rsidP="00C6100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4D0A21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4D0A21">
        <w:rPr>
          <w:rFonts w:ascii="Times New Roman" w:hAnsi="Times New Roman" w:cs="Times New Roman"/>
          <w:sz w:val="28"/>
          <w:szCs w:val="28"/>
        </w:rPr>
        <w:t>:</w:t>
      </w:r>
      <w:r w:rsidR="00C61007" w:rsidRPr="004D0A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1007" w:rsidRPr="004D0A21">
        <w:rPr>
          <w:rFonts w:ascii="Times New Roman" w:hAnsi="Times New Roman" w:cs="Times New Roman"/>
          <w:sz w:val="28"/>
          <w:szCs w:val="28"/>
        </w:rPr>
        <w:t>.психол.н</w:t>
      </w:r>
      <w:proofErr w:type="spellEnd"/>
      <w:r w:rsidR="00C61007" w:rsidRPr="004D0A21">
        <w:rPr>
          <w:rFonts w:ascii="Times New Roman" w:hAnsi="Times New Roman" w:cs="Times New Roman"/>
          <w:sz w:val="28"/>
          <w:szCs w:val="28"/>
        </w:rPr>
        <w:t xml:space="preserve">., </w:t>
      </w:r>
      <w:r w:rsidR="00C61007" w:rsidRPr="004D0A21">
        <w:rPr>
          <w:rFonts w:ascii="Times New Roman" w:eastAsia="MS Mincho" w:hAnsi="Times New Roman" w:cs="Times New Roman"/>
          <w:sz w:val="28"/>
          <w:szCs w:val="28"/>
        </w:rPr>
        <w:t>к.и.н., доцент кафедры экономических</w:t>
      </w:r>
    </w:p>
    <w:p w:rsidR="00C61007" w:rsidRPr="004D0A21" w:rsidRDefault="00C61007" w:rsidP="00C61007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4D0A21">
        <w:rPr>
          <w:rFonts w:ascii="Times New Roman" w:eastAsia="MS Mincho" w:hAnsi="Times New Roman" w:cs="Times New Roman"/>
          <w:sz w:val="28"/>
          <w:szCs w:val="28"/>
        </w:rPr>
        <w:t>и социально-гуманитарных наук                                     Пасечник Александр Федорович</w:t>
      </w:r>
    </w:p>
    <w:p w:rsidR="00306E1C" w:rsidRPr="004D0A21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4D0A21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4D0A21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4D0A21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4D0A21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D0A21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4D0A21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D0A21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A9441C" w:rsidRPr="004D0A2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A21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D23941" w:rsidRPr="004D0A21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C61007" w:rsidRPr="004D0A21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 w:rsidRPr="004D0A21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4D0A2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4D0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A21">
        <w:rPr>
          <w:rFonts w:ascii="Times New Roman" w:hAnsi="Times New Roman" w:cs="Times New Roman"/>
          <w:sz w:val="28"/>
          <w:szCs w:val="28"/>
        </w:rPr>
        <w:t xml:space="preserve"> к</w:t>
      </w:r>
      <w:r w:rsidR="00D23941" w:rsidRPr="004D0A21">
        <w:rPr>
          <w:rFonts w:ascii="Times New Roman" w:hAnsi="Times New Roman" w:cs="Times New Roman"/>
          <w:sz w:val="28"/>
          <w:szCs w:val="28"/>
        </w:rPr>
        <w:t>омпетенции: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2551"/>
        <w:gridCol w:w="1557"/>
        <w:gridCol w:w="4255"/>
      </w:tblGrid>
      <w:tr w:rsidR="00745308" w:rsidRPr="004D0A21" w:rsidTr="0066622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4D0A2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745308" w:rsidRPr="004D0A2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4D0A2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45308" w:rsidRPr="004D0A2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4D0A2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745308" w:rsidRPr="004D0A2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4D0A2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745308" w:rsidRPr="004D0A21" w:rsidTr="0066622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4D0A21" w:rsidRDefault="00C61007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>ДПК-3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4D0A21" w:rsidRDefault="00C61007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организовать работу предприятия (организации)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4D0A21" w:rsidRDefault="00C61007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bCs/>
                <w:sz w:val="28"/>
                <w:szCs w:val="28"/>
              </w:rPr>
              <w:t>ДПК-3.2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D" w:rsidRPr="004D0A21" w:rsidRDefault="009217ED" w:rsidP="00921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организовать работу предприятия (организации)</w:t>
            </w:r>
          </w:p>
          <w:p w:rsidR="00745308" w:rsidRPr="004D0A2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9441C" w:rsidRPr="004D0A2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A21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C16093" w:rsidRPr="004D0A21" w:rsidRDefault="00C16093" w:rsidP="00C16093">
      <w:pPr>
        <w:pStyle w:val="a9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A21">
        <w:rPr>
          <w:rFonts w:ascii="Times New Roman" w:hAnsi="Times New Roman" w:cs="Times New Roman"/>
          <w:b/>
          <w:sz w:val="28"/>
          <w:szCs w:val="28"/>
        </w:rPr>
        <w:t>Тема 1. Правовые основы предпринимательской деятельности</w:t>
      </w:r>
    </w:p>
    <w:p w:rsidR="00C16093" w:rsidRPr="004D0A21" w:rsidRDefault="00C16093" w:rsidP="00C1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       Сущность предпринимательства. Объекты и цели предпринимательства. Исторический аспект формирования определения предпринимательства. Предпринимательство как путь к обеспечению восприимчивости экономики к достижениям НТП,  повышению эффективности производства и достижению социальной удовлетворенности граждан. Инновационная направленность предпринимательской деятельности. Предпринимательство как основа экономической активности граждан, их объединений. Технократический и социально-экономический аспекты предпринимательства. Экономическая самостоятельность предпринимателя – основное условие для развития предпринимательской деятельности. </w:t>
      </w:r>
    </w:p>
    <w:p w:rsidR="00C16093" w:rsidRPr="004D0A21" w:rsidRDefault="00C16093" w:rsidP="00C1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        Субъекты предпринимательства: граждане страны, граждане иностранных государств, объединения граждан, партнеры, трудовые коллективы. Виды предпринимательства: производственное, кредитно-финансовое, торговое, посредническое, страховое. Сферы предпринимательства: международное, национальное, </w:t>
      </w:r>
    </w:p>
    <w:p w:rsidR="0066622A" w:rsidRPr="004D0A21" w:rsidRDefault="00C16093" w:rsidP="0066622A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региональное, местное. Добровольные некоммерческие объединения предпринимателей. Понятие и значение правового регулирования предпринимательской деятельности. Принципы правового регулирования предпринимательства: Источники правового регулирования предпринимательства (Конституция РФ, Гражданский кодекс РФ, Федеральные законы, подзаконные акты, корпоративные нормативные акты, принципы и нормы международного права). Субъекты и объекты предпринимательских правоотношений. Права и обязанности предпринимателя. Гарантии предпринимательской деятельности в России.       </w:t>
      </w:r>
    </w:p>
    <w:p w:rsidR="00C16093" w:rsidRPr="004D0A21" w:rsidRDefault="00C16093" w:rsidP="0066622A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b/>
          <w:sz w:val="28"/>
          <w:szCs w:val="28"/>
        </w:rPr>
        <w:t>Тема 2. Характеристика отдельных видов предпринимательской деятельности.</w:t>
      </w:r>
      <w:r w:rsidRPr="004D0A21">
        <w:rPr>
          <w:rFonts w:ascii="Times New Roman" w:hAnsi="Times New Roman" w:cs="Times New Roman"/>
          <w:sz w:val="28"/>
          <w:szCs w:val="28"/>
        </w:rPr>
        <w:t xml:space="preserve">         Базовые организационные формы: единоличная собственность, партнерство, корпорация. Преимущества и недостатки базовых форм в области способности к росту капитала, ответственности, контроля и налогообложения. Индивидуальное предпринимательство без образования юридического лица – форма предпринимательства граждан. Совмещение функций предпринимательства и менеджмента. Преимущества и недостатки индивидуального предпринимательства. Хозяйственные общества – паевые объединения с общим капиталом. </w:t>
      </w:r>
    </w:p>
    <w:p w:rsidR="00C16093" w:rsidRPr="004D0A21" w:rsidRDefault="00C16093" w:rsidP="00C1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        Общества с ограниченной ответственностью. Сферы действия хозяйственных обществ. Преимущества и недостатки перед другими формами. Акционерное общество: его преимущества перед другими формами предпринимательства. Производственный кооператив – добровольное объединение граждан на основе членства для совместной производственной или иной хозяйственной деятельности. Унитарные предприятия их сущность и разно разновидности по отношению к собственности на имущество. Унитарное предприятие, основанное на праве хозяйственного ведения. Права и ответственность предприятий, основанных на праве хозяйственного ведения. Объективная необходимость формирования сложных предпринимательских организаций на основе отраслевой и межотраслевой конкуренции. </w:t>
      </w:r>
    </w:p>
    <w:p w:rsidR="00C16093" w:rsidRPr="004D0A21" w:rsidRDefault="00C16093" w:rsidP="00C1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        Финансово-промышленные группы (ФПГ) как форма открытого акционерного общества, объединяющая материальные и финансовые ресурсы своих участников с целью </w:t>
      </w:r>
    </w:p>
    <w:p w:rsidR="00C16093" w:rsidRPr="004D0A21" w:rsidRDefault="00C16093" w:rsidP="00C16093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повышения конкурентоспособности и эффективности производства, создания рациональных технологических связей, увеличения экспортного потенциала, ускорения технического прогресса, мобилизации внутренних источников, инвестиций и привлечения их со стороны. </w:t>
      </w:r>
    </w:p>
    <w:p w:rsidR="00C16093" w:rsidRPr="004D0A21" w:rsidRDefault="00C16093" w:rsidP="00C16093">
      <w:pPr>
        <w:pStyle w:val="a9"/>
        <w:ind w:left="0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A21">
        <w:rPr>
          <w:rFonts w:ascii="Times New Roman" w:hAnsi="Times New Roman" w:cs="Times New Roman"/>
          <w:b/>
          <w:sz w:val="28"/>
          <w:szCs w:val="28"/>
        </w:rPr>
        <w:lastRenderedPageBreak/>
        <w:t>Тема 3. Государственное регулирование предпринимательской деятельности.</w:t>
      </w:r>
    </w:p>
    <w:p w:rsidR="00C16093" w:rsidRPr="004D0A21" w:rsidRDefault="00C16093" w:rsidP="00C160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  Среда  предпринимательства  и  ее  составляющие.  Роль  конкуренции  в  развитии предпринимательства. Типы конкурентных рынков. Виды конкуренции. Ценовая и неценовая конкуренция. Структура и содержание деловой среды. Правовая среда  и ее характеристики на современном  этапе  развития  предпринимательства.  Факторы  предпринимательской деятельности.  Процесс  формирования  предпринимательской  среды.  Система  государственного  антимонопольного регулирования.</w:t>
      </w:r>
    </w:p>
    <w:p w:rsidR="00C16093" w:rsidRPr="004D0A21" w:rsidRDefault="00C16093" w:rsidP="00C160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    Нормативно –  правовое  регулирование  предпринимательской  деятельности.  Основные направления  государственной  политики  в  периоды  кризисов  и  рисков.  Программы государственной  поддержки  по  стимулированию  уровня  совокупного  спроса,  направления совершенствования  налоговой  и  финансов</w:t>
      </w:r>
      <w:proofErr w:type="gramStart"/>
      <w:r w:rsidRPr="004D0A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0A21">
        <w:rPr>
          <w:rFonts w:ascii="Times New Roman" w:hAnsi="Times New Roman" w:cs="Times New Roman"/>
          <w:sz w:val="28"/>
          <w:szCs w:val="28"/>
        </w:rPr>
        <w:t xml:space="preserve">  кредитной  политики.  Антимонопольное регулирование. Преодоление  спекулятивного  характера  предпринимательства  и  теневой деятельности.  Повышение  инновационной  и  инвестиционной  активности  в  сфере предпринимательства. Формирование позитивного имиджа предпринимателя. Формирование инфраструктуры по развитию и поддержке предпринимательства. </w:t>
      </w:r>
    </w:p>
    <w:p w:rsidR="00C16093" w:rsidRPr="004D0A21" w:rsidRDefault="00C16093" w:rsidP="00C160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     Проблемы функционирования малого предпринимательства и пути их решения.  Государственное  регулирование  и  поддержка  малого  предпринимательства. Взаимодействие малых предприятий с крупным бизнесом. Международное сотрудничество как фактор содействия развития малого бизнеса.</w:t>
      </w:r>
    </w:p>
    <w:p w:rsidR="00C16093" w:rsidRPr="004D0A21" w:rsidRDefault="00C16093" w:rsidP="00C1609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     Процесс  принятия  предпринимательского  решения.  Регистрация  бизнеса.  Разработка </w:t>
      </w:r>
      <w:proofErr w:type="gramStart"/>
      <w:r w:rsidRPr="004D0A21">
        <w:rPr>
          <w:rFonts w:ascii="Times New Roman" w:hAnsi="Times New Roman" w:cs="Times New Roman"/>
          <w:sz w:val="28"/>
          <w:szCs w:val="28"/>
        </w:rPr>
        <w:t>технико – экономического</w:t>
      </w:r>
      <w:proofErr w:type="gramEnd"/>
      <w:r w:rsidRPr="004D0A21">
        <w:rPr>
          <w:rFonts w:ascii="Times New Roman" w:hAnsi="Times New Roman" w:cs="Times New Roman"/>
          <w:sz w:val="28"/>
          <w:szCs w:val="28"/>
        </w:rPr>
        <w:t xml:space="preserve"> обоснования бизнеса. Бизнес– план  его структура и содержание. План  маркетинга.  План  производства.  Организационный  план  и  трудовые  ресурсы. Инвестиционный план и потребность в ресурсах. Финансовый  анализ  и  оценка  эффективности  проекта.  Анализ  рисков.  Менеджмент предпринимательства.  Качества  эффективного  менеджера.  Культура  и  этика предпринимательства.</w:t>
      </w:r>
    </w:p>
    <w:p w:rsidR="00A9441C" w:rsidRPr="004D0A2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21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4D0A21">
        <w:rPr>
          <w:rFonts w:ascii="Times New Roman" w:hAnsi="Times New Roman" w:cs="Times New Roman"/>
          <w:b/>
          <w:sz w:val="28"/>
          <w:szCs w:val="28"/>
        </w:rPr>
        <w:t>:</w:t>
      </w:r>
    </w:p>
    <w:p w:rsidR="00C16093" w:rsidRPr="004D0A21" w:rsidRDefault="00C16093" w:rsidP="0066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4D0A21">
        <w:rPr>
          <w:rFonts w:ascii="Times New Roman" w:hAnsi="Times New Roman" w:cs="Times New Roman"/>
          <w:b/>
          <w:sz w:val="28"/>
          <w:szCs w:val="28"/>
        </w:rPr>
        <w:t>«Основы предпринимательства»</w:t>
      </w:r>
      <w:r w:rsidRPr="004D0A21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Pr="004D0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A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6093" w:rsidRPr="004D0A21" w:rsidRDefault="00C16093" w:rsidP="0066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4D0A21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C16093" w:rsidRPr="004D0A21" w:rsidRDefault="00C16093" w:rsidP="006662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4D0A21">
        <w:rPr>
          <w:rFonts w:ascii="Times New Roman" w:hAnsi="Times New Roman" w:cs="Times New Roman"/>
          <w:i/>
          <w:sz w:val="28"/>
          <w:szCs w:val="28"/>
        </w:rPr>
        <w:t>тестирование, коллоквиум</w:t>
      </w:r>
    </w:p>
    <w:p w:rsidR="00C16093" w:rsidRPr="004D0A21" w:rsidRDefault="00C16093" w:rsidP="0066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0A21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4D0A21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C16093" w:rsidRPr="004D0A21" w:rsidRDefault="00C16093" w:rsidP="006662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третьем семестре в форме зачета с применением метода </w:t>
      </w:r>
      <w:r w:rsidRPr="004D0A21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D23941" w:rsidRPr="004D0A21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A2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7500"/>
      </w:tblGrid>
      <w:tr w:rsidR="00B9264E" w:rsidRPr="004D0A21" w:rsidTr="0066622A">
        <w:trPr>
          <w:trHeight w:val="857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264E" w:rsidRPr="004D0A21" w:rsidRDefault="00B9264E" w:rsidP="00CC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ДПК-3.2 Способность организовать работу предприятия (организации)</w:t>
            </w:r>
          </w:p>
          <w:p w:rsidR="00B9264E" w:rsidRPr="004D0A21" w:rsidRDefault="00B9264E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264E" w:rsidRPr="004D0A21" w:rsidRDefault="00B9264E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4D0A21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64E" w:rsidRPr="004D0A21" w:rsidRDefault="00B9264E" w:rsidP="00B926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в сфере организации деятельности предприятий (организаций;</w:t>
            </w:r>
          </w:p>
          <w:p w:rsidR="00B9264E" w:rsidRPr="004D0A21" w:rsidRDefault="00B9264E" w:rsidP="00B926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основ, регулирующих предпринимательскую деятельность в РФ;</w:t>
            </w:r>
          </w:p>
          <w:p w:rsidR="00B9264E" w:rsidRPr="004D0A21" w:rsidRDefault="00B9264E" w:rsidP="00B92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основных форм социально-экономического сотрудничества в сфере производства</w:t>
            </w:r>
          </w:p>
          <w:p w:rsidR="00B9264E" w:rsidRPr="004D0A21" w:rsidRDefault="00B9264E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</w:t>
            </w:r>
            <w:r w:rsidRPr="004D0A2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64E" w:rsidRPr="004D0A21" w:rsidRDefault="00B9264E" w:rsidP="00B9264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планирования предпринимательской деятельности;</w:t>
            </w:r>
          </w:p>
          <w:p w:rsidR="00B9264E" w:rsidRPr="004D0A21" w:rsidRDefault="00B9264E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 xml:space="preserve">      -     разработки алгоритма предпринимательских решений с учётом этических принципов.</w:t>
            </w:r>
          </w:p>
          <w:p w:rsidR="00B9264E" w:rsidRPr="004D0A21" w:rsidRDefault="00B9264E" w:rsidP="00CC7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4D0A21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64E" w:rsidRPr="004D0A21" w:rsidRDefault="00B9264E" w:rsidP="00B9264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 xml:space="preserve">целостной работы предприятия (организации); </w:t>
            </w:r>
          </w:p>
          <w:p w:rsidR="00B9264E" w:rsidRPr="004D0A21" w:rsidRDefault="00B9264E" w:rsidP="00666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применения методов диагностики состояния предприятий (организаций) и разрабатывать рекомендации по осуществлению взаимодействия с субъектами внешней среды предприятия (организации</w:t>
            </w:r>
            <w:proofErr w:type="gramStart"/>
            <w:r w:rsidRPr="004D0A21">
              <w:rPr>
                <w:rFonts w:ascii="Times New Roman" w:hAnsi="Times New Roman" w:cs="Times New Roman"/>
                <w:sz w:val="28"/>
                <w:szCs w:val="28"/>
              </w:rPr>
              <w:t>)..</w:t>
            </w:r>
            <w:proofErr w:type="gramEnd"/>
          </w:p>
        </w:tc>
      </w:tr>
    </w:tbl>
    <w:p w:rsidR="00A9441C" w:rsidRPr="004D0A2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2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4D0A21">
        <w:rPr>
          <w:rFonts w:ascii="Times New Roman" w:hAnsi="Times New Roman" w:cs="Times New Roman"/>
          <w:b/>
          <w:sz w:val="28"/>
          <w:szCs w:val="28"/>
        </w:rPr>
        <w:t>:</w:t>
      </w:r>
    </w:p>
    <w:p w:rsidR="0055207A" w:rsidRPr="004D0A21" w:rsidRDefault="0055207A" w:rsidP="00666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A2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Каминка А.И. Основы предпринимательского права [Электронный ресурс]/ Каминка А.И. — М.: Зерцало, 2013.— 317 c.— Режим доступа: </w:t>
      </w:r>
      <w:hyperlink r:id="rId8" w:history="1">
        <w:r w:rsidRPr="004D0A21">
          <w:rPr>
            <w:rStyle w:val="a8"/>
            <w:rFonts w:ascii="Times New Roman" w:hAnsi="Times New Roman" w:cs="Times New Roman"/>
            <w:sz w:val="28"/>
            <w:szCs w:val="28"/>
            <w:shd w:val="clear" w:color="auto" w:fill="FCFCFC"/>
          </w:rPr>
          <w:t>http://www.iprbookshop.ru/4527.html</w:t>
        </w:r>
      </w:hyperlink>
      <w:r w:rsidRPr="004D0A21">
        <w:rPr>
          <w:rFonts w:ascii="Times New Roman" w:hAnsi="Times New Roman" w:cs="Times New Roman"/>
          <w:sz w:val="28"/>
          <w:szCs w:val="28"/>
          <w:shd w:val="clear" w:color="auto" w:fill="FCFCFC"/>
        </w:rPr>
        <w:t>. — ЭБС «</w:t>
      </w:r>
      <w:proofErr w:type="spellStart"/>
      <w:r w:rsidRPr="004D0A21">
        <w:rPr>
          <w:rFonts w:ascii="Times New Roman" w:hAnsi="Times New Roman" w:cs="Times New Roman"/>
          <w:sz w:val="28"/>
          <w:szCs w:val="28"/>
          <w:shd w:val="clear" w:color="auto" w:fill="FCFCFC"/>
        </w:rPr>
        <w:t>IPRbooks</w:t>
      </w:r>
      <w:proofErr w:type="spellEnd"/>
      <w:r w:rsidRPr="004D0A21">
        <w:rPr>
          <w:rFonts w:ascii="Times New Roman" w:hAnsi="Times New Roman" w:cs="Times New Roman"/>
          <w:sz w:val="28"/>
          <w:szCs w:val="28"/>
          <w:shd w:val="clear" w:color="auto" w:fill="FCFCFC"/>
        </w:rPr>
        <w:t>»</w:t>
      </w:r>
    </w:p>
    <w:p w:rsidR="00D23941" w:rsidRPr="004D0A21" w:rsidRDefault="0055207A" w:rsidP="00A9441C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A21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4D0A21">
        <w:rPr>
          <w:rFonts w:ascii="Times New Roman" w:hAnsi="Times New Roman" w:cs="Times New Roman"/>
          <w:sz w:val="28"/>
          <w:szCs w:val="28"/>
        </w:rPr>
        <w:t xml:space="preserve"> Л.Н. Основы предпринимательской деятельности [Электронный ресурс]: учебное пособие/ </w:t>
      </w:r>
      <w:proofErr w:type="spellStart"/>
      <w:r w:rsidRPr="004D0A21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4D0A21">
        <w:rPr>
          <w:rFonts w:ascii="Times New Roman" w:hAnsi="Times New Roman" w:cs="Times New Roman"/>
          <w:sz w:val="28"/>
          <w:szCs w:val="28"/>
        </w:rPr>
        <w:t xml:space="preserve"> Л.Н.— Новосибирск: Новосибирский государственный технический университет, 2014.— 112 c.— Режим доступа: </w:t>
      </w:r>
      <w:hyperlink r:id="rId9" w:history="1">
        <w:r w:rsidRPr="004D0A21">
          <w:rPr>
            <w:rStyle w:val="a8"/>
            <w:rFonts w:ascii="Times New Roman" w:hAnsi="Times New Roman" w:cs="Times New Roman"/>
            <w:sz w:val="28"/>
            <w:szCs w:val="28"/>
          </w:rPr>
          <w:t>http://www.iprbookshop.ru/44984.html</w:t>
        </w:r>
      </w:hyperlink>
      <w:r w:rsidRPr="004D0A21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4D0A21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4D0A21">
        <w:rPr>
          <w:rFonts w:ascii="Times New Roman" w:hAnsi="Times New Roman" w:cs="Times New Roman"/>
          <w:sz w:val="28"/>
          <w:szCs w:val="28"/>
        </w:rPr>
        <w:t>»</w:t>
      </w:r>
      <w:bookmarkEnd w:id="0"/>
    </w:p>
    <w:sectPr w:rsidR="00D23941" w:rsidRPr="004D0A21" w:rsidSect="00BD6A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32" w:rsidRDefault="004C5B32" w:rsidP="00482CC1">
      <w:pPr>
        <w:spacing w:after="0" w:line="240" w:lineRule="auto"/>
      </w:pPr>
      <w:r>
        <w:separator/>
      </w:r>
    </w:p>
  </w:endnote>
  <w:endnote w:type="continuationSeparator" w:id="0">
    <w:p w:rsidR="004C5B32" w:rsidRDefault="004C5B32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BD6AAC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4D0A21">
          <w:rPr>
            <w:noProof/>
          </w:rPr>
          <w:t>4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32" w:rsidRDefault="004C5B32" w:rsidP="00482CC1">
      <w:pPr>
        <w:spacing w:after="0" w:line="240" w:lineRule="auto"/>
      </w:pPr>
      <w:r>
        <w:separator/>
      </w:r>
    </w:p>
  </w:footnote>
  <w:footnote w:type="continuationSeparator" w:id="0">
    <w:p w:rsidR="004C5B32" w:rsidRDefault="004C5B32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101943"/>
    <w:rsid w:val="00306E1C"/>
    <w:rsid w:val="00370AA9"/>
    <w:rsid w:val="00402DE9"/>
    <w:rsid w:val="00473239"/>
    <w:rsid w:val="00482CC1"/>
    <w:rsid w:val="004C5B32"/>
    <w:rsid w:val="004D0A21"/>
    <w:rsid w:val="00543247"/>
    <w:rsid w:val="0055207A"/>
    <w:rsid w:val="0066622A"/>
    <w:rsid w:val="006874ED"/>
    <w:rsid w:val="00715283"/>
    <w:rsid w:val="00745308"/>
    <w:rsid w:val="00830126"/>
    <w:rsid w:val="008803CA"/>
    <w:rsid w:val="009217ED"/>
    <w:rsid w:val="009B36EC"/>
    <w:rsid w:val="00A9441C"/>
    <w:rsid w:val="00AB21BB"/>
    <w:rsid w:val="00B2558D"/>
    <w:rsid w:val="00B54D45"/>
    <w:rsid w:val="00B879FA"/>
    <w:rsid w:val="00B9264E"/>
    <w:rsid w:val="00BD6AAC"/>
    <w:rsid w:val="00C16093"/>
    <w:rsid w:val="00C61007"/>
    <w:rsid w:val="00CC2578"/>
    <w:rsid w:val="00CD6498"/>
    <w:rsid w:val="00D23941"/>
    <w:rsid w:val="00D359AB"/>
    <w:rsid w:val="00E5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52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9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10</cp:revision>
  <dcterms:created xsi:type="dcterms:W3CDTF">2017-05-07T08:06:00Z</dcterms:created>
  <dcterms:modified xsi:type="dcterms:W3CDTF">2018-03-12T20:56:00Z</dcterms:modified>
</cp:coreProperties>
</file>